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37C8" w14:textId="6501492C" w:rsidR="005406C7" w:rsidRDefault="005406C7" w:rsidP="005406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Stęszew, dnia </w:t>
      </w:r>
      <w:r w:rsidR="00AA7E83">
        <w:rPr>
          <w:rFonts w:ascii="Times New Roman" w:hAnsi="Times New Roman" w:cs="Times New Roman"/>
        </w:rPr>
        <w:t>1</w:t>
      </w:r>
      <w:r w:rsidR="00FF6E4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AA7E83">
        <w:rPr>
          <w:rFonts w:ascii="Times New Roman" w:hAnsi="Times New Roman" w:cs="Times New Roman"/>
        </w:rPr>
        <w:t>kwietnia</w:t>
      </w:r>
      <w:r>
        <w:rPr>
          <w:rFonts w:ascii="Times New Roman" w:hAnsi="Times New Roman" w:cs="Times New Roman"/>
        </w:rPr>
        <w:t xml:space="preserve"> 202</w:t>
      </w:r>
      <w:r w:rsidR="00AA7E8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749BBC1C" w14:textId="6A2CDA2A" w:rsidR="005406C7" w:rsidRDefault="005406C7" w:rsidP="005406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Oś. 6220.</w:t>
      </w:r>
      <w:r w:rsidR="00AA7E8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AA7E83">
        <w:rPr>
          <w:rFonts w:ascii="Times New Roman" w:hAnsi="Times New Roman" w:cs="Times New Roman"/>
        </w:rPr>
        <w:t>3</w:t>
      </w:r>
    </w:p>
    <w:p w14:paraId="158C70D1" w14:textId="77777777" w:rsidR="005406C7" w:rsidRDefault="005406C7" w:rsidP="005406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OBWIESZCZENIE</w:t>
      </w:r>
    </w:p>
    <w:p w14:paraId="47D0B21B" w14:textId="77777777" w:rsidR="005406C7" w:rsidRDefault="005406C7" w:rsidP="00540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61 § 4 , w trybie art. 49 ustawy z dnia 14 czerwca 1960 r. Kodeks postępowania administracyjnego (Dz. U. z 2022 r., poz. 2000 ), dalej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k.p.a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 art. 74 ust. 3 ustawy z dnia 3 października 2008r. </w:t>
      </w:r>
      <w:r>
        <w:rPr>
          <w:rFonts w:ascii="Times New Roman" w:hAnsi="Times New Roman" w:cs="Times New Roman"/>
          <w:i/>
          <w:sz w:val="24"/>
          <w:szCs w:val="24"/>
        </w:rPr>
        <w:t>o udostępnianiu informacji o środowisku i jego ochronie, udziale społeczeństwa w ochronie środowiska oraz o ocenach oddziaływania na środowisko</w:t>
      </w:r>
      <w:r>
        <w:rPr>
          <w:rFonts w:ascii="Times New Roman" w:hAnsi="Times New Roman" w:cs="Times New Roman"/>
          <w:sz w:val="24"/>
          <w:szCs w:val="24"/>
        </w:rPr>
        <w:t xml:space="preserve"> (tj. Dz. U. z 2022 r., poz. 1029), dalej </w:t>
      </w:r>
      <w:r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zawiadamiam strony postępowania: </w:t>
      </w:r>
    </w:p>
    <w:p w14:paraId="355ED28F" w14:textId="3F26797C" w:rsidR="005406C7" w:rsidRDefault="005406C7" w:rsidP="00AA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wszczęciu postępowania w sprawie wydania decyzji o środowiskowych uwarunkowaniach dla przedsięwzięcia polegającego na budowie </w:t>
      </w:r>
      <w:r w:rsidR="00AA7E83" w:rsidRPr="00AA7E83">
        <w:rPr>
          <w:rFonts w:ascii="Times New Roman" w:hAnsi="Times New Roman"/>
          <w:b/>
          <w:bCs/>
          <w:sz w:val="24"/>
          <w:szCs w:val="24"/>
        </w:rPr>
        <w:t xml:space="preserve">ośmiu budynków jednorodzinnych wolnostojących dwulokalowych wraz z infrastrukturą na działkach  o nr </w:t>
      </w:r>
      <w:proofErr w:type="spellStart"/>
      <w:r w:rsidR="00AA7E83" w:rsidRPr="00AA7E83">
        <w:rPr>
          <w:rFonts w:ascii="Times New Roman" w:hAnsi="Times New Roman"/>
          <w:b/>
          <w:bCs/>
          <w:sz w:val="24"/>
          <w:szCs w:val="24"/>
        </w:rPr>
        <w:t>ewid</w:t>
      </w:r>
      <w:proofErr w:type="spellEnd"/>
      <w:r w:rsidR="00AA7E83" w:rsidRPr="00AA7E83">
        <w:rPr>
          <w:rFonts w:ascii="Times New Roman" w:hAnsi="Times New Roman"/>
          <w:b/>
          <w:bCs/>
          <w:sz w:val="24"/>
          <w:szCs w:val="24"/>
        </w:rPr>
        <w:t>. 1299, 1300, 1301 obręb Stęszew.</w:t>
      </w:r>
    </w:p>
    <w:p w14:paraId="618F231F" w14:textId="77777777" w:rsidR="00AA7E83" w:rsidRPr="00AA7E83" w:rsidRDefault="00AA7E83" w:rsidP="00AA7E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C075B1" w14:textId="4657B423" w:rsidR="005406C7" w:rsidRPr="008A4EEC" w:rsidRDefault="005406C7" w:rsidP="005406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EEC">
        <w:rPr>
          <w:rFonts w:ascii="Times New Roman" w:hAnsi="Times New Roman" w:cs="Times New Roman"/>
          <w:b/>
          <w:bCs/>
          <w:sz w:val="24"/>
          <w:szCs w:val="24"/>
        </w:rPr>
        <w:t>- o wystąpieniu do Regionalnego Dyrektora Ochrony Środowiska w Poznaniu, Państwowego Powiatowego Inspektora Sanitarnego w Poznaniu oraz Państwowego Gospodarstwa Wodnego Wody Polskie o wyrażenie opinii w sprawie konieczności przeprowadzenia oceny oddziaływania na środowisko dla w/w przedsięwzięcia.</w:t>
      </w:r>
    </w:p>
    <w:p w14:paraId="1F6FD48E" w14:textId="77777777" w:rsidR="005406C7" w:rsidRDefault="005406C7" w:rsidP="005406C7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Doręczenie w/w obwieszczenia uważa się za dokonane po upływie 14 dni od dnia publicznego ogłoszenia.</w:t>
      </w:r>
    </w:p>
    <w:p w14:paraId="203A097B" w14:textId="60D92C16" w:rsidR="005406C7" w:rsidRDefault="005406C7" w:rsidP="005406C7">
      <w:pPr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Publiczne udostepnienie niniejszego zawiadomienia na tablicach ogłoszeń oraz w Biuletynie Informacji Publicznej następuje z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dniem </w:t>
      </w:r>
      <w:r w:rsidR="00FF6E4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A7E83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7E83">
        <w:rPr>
          <w:rFonts w:ascii="Times New Roman" w:hAnsi="Times New Roman" w:cs="Times New Roman"/>
          <w:sz w:val="24"/>
          <w:szCs w:val="24"/>
          <w:u w:val="single"/>
        </w:rPr>
        <w:t>kwietnia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AA7E83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14:paraId="6D8A6881" w14:textId="77777777" w:rsidR="005406C7" w:rsidRDefault="005406C7" w:rsidP="005406C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informuję o uprawnieniach wszystkich stron tego postępowania wynikających z art. 10 oraz art. 73 § 1 kpa do czynnego udziału w każdym jego etapie, poprzez możliwość przeglądania akt sprawy, a także możliwości wypowiedzenia się co do zebranych materiałów, zgłaszania uwag i wniosków. Proszę o kontakt telefoniczny z osobą prowadzącą sprawę (61 8197 125, w godzinach urzędowania) lub poprzez pocztę elektroniczną, na adres: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urzadgminy@steszew.pl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celem ustalenia możliwości oraz sposobu i miejsca udostępnienia dokumentacji sprawy.</w:t>
      </w:r>
    </w:p>
    <w:p w14:paraId="71D81F3C" w14:textId="77777777" w:rsidR="005406C7" w:rsidRDefault="005406C7" w:rsidP="005406C7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B33431A" w14:textId="77777777" w:rsidR="005406C7" w:rsidRDefault="005406C7" w:rsidP="005406C7">
      <w:pPr>
        <w:pStyle w:val="Tekstpodstawowy3"/>
        <w:spacing w:line="360" w:lineRule="auto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Burmistrz Gminy Stęszew</w:t>
      </w:r>
    </w:p>
    <w:p w14:paraId="48A1EB20" w14:textId="77777777" w:rsidR="005406C7" w:rsidRDefault="005406C7" w:rsidP="005406C7">
      <w:pPr>
        <w:pStyle w:val="Tekstpodstawowy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  <w:t xml:space="preserve">/-/  Włodzimierz </w:t>
      </w:r>
      <w:proofErr w:type="spellStart"/>
      <w:r>
        <w:rPr>
          <w:sz w:val="22"/>
          <w:szCs w:val="22"/>
        </w:rPr>
        <w:t>Pinczak</w:t>
      </w:r>
      <w:proofErr w:type="spellEnd"/>
    </w:p>
    <w:p w14:paraId="06C60AB0" w14:textId="77777777" w:rsidR="005406C7" w:rsidRDefault="005406C7" w:rsidP="005406C7">
      <w:pPr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</w:p>
    <w:p w14:paraId="7694B02A" w14:textId="77777777" w:rsidR="005406C7" w:rsidRDefault="005406C7" w:rsidP="005406C7">
      <w:pPr>
        <w:jc w:val="both"/>
        <w:rPr>
          <w:rFonts w:ascii="Times New Roman" w:eastAsiaTheme="minorEastAsia" w:hAnsi="Times New Roman" w:cs="Times New Roman"/>
          <w:u w:val="single"/>
          <w:lang w:eastAsia="pl-PL"/>
        </w:rPr>
      </w:pPr>
      <w:r>
        <w:rPr>
          <w:rFonts w:ascii="Times New Roman" w:eastAsiaTheme="minorEastAsia" w:hAnsi="Times New Roman" w:cs="Times New Roman"/>
          <w:u w:val="single"/>
          <w:lang w:eastAsia="pl-PL"/>
        </w:rPr>
        <w:t>Otrzymują;</w:t>
      </w:r>
    </w:p>
    <w:p w14:paraId="41373E3C" w14:textId="671E90EC" w:rsidR="005406C7" w:rsidRDefault="005406C7" w:rsidP="005406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pl-PL"/>
        </w:rPr>
        <w:t>strony postępowania poprzez obwieszczenie na tablicach ogłoszeń w urzędzie</w:t>
      </w:r>
      <w:r w:rsidR="002E65C5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oraz</w:t>
      </w:r>
      <w:r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 w Biuletynie Informacji Publicznej tutejszego urzędu.</w:t>
      </w:r>
    </w:p>
    <w:p w14:paraId="7F5B4AC0" w14:textId="77777777" w:rsidR="005406C7" w:rsidRDefault="005406C7" w:rsidP="005406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a/a </w:t>
      </w:r>
      <w:r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 xml:space="preserve">– sprawę prowadzi: Barbara </w:t>
      </w:r>
      <w:proofErr w:type="spellStart"/>
      <w:r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Pempera</w:t>
      </w:r>
      <w:proofErr w:type="spellEnd"/>
      <w:r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 xml:space="preserve"> tel. 61 8197-125</w:t>
      </w:r>
    </w:p>
    <w:p w14:paraId="6C4FA879" w14:textId="77777777" w:rsidR="005406C7" w:rsidRDefault="005406C7" w:rsidP="005406C7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</w:pPr>
    </w:p>
    <w:p w14:paraId="46FF2C8F" w14:textId="77777777" w:rsidR="005406C7" w:rsidRDefault="005406C7" w:rsidP="005406C7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Załączniki:</w:t>
      </w:r>
    </w:p>
    <w:p w14:paraId="465D3481" w14:textId="77777777" w:rsidR="005406C7" w:rsidRDefault="005406C7" w:rsidP="005406C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mapa poglądowa z lokalizacją przedsięwzięcia oraz obszarem oddziaływania</w:t>
      </w:r>
    </w:p>
    <w:p w14:paraId="00B40871" w14:textId="77777777" w:rsidR="005406C7" w:rsidRDefault="005406C7" w:rsidP="005406C7"/>
    <w:p w14:paraId="15B486C8" w14:textId="77777777" w:rsidR="005406C7" w:rsidRDefault="005406C7" w:rsidP="005406C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14:paraId="49A3752F" w14:textId="77777777" w:rsidR="005406C7" w:rsidRDefault="005406C7" w:rsidP="005406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14:paraId="1ED358D7" w14:textId="77777777" w:rsidR="005406C7" w:rsidRDefault="005406C7" w:rsidP="00540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D03FA49" w14:textId="77777777" w:rsidR="005406C7" w:rsidRDefault="005406C7" w:rsidP="00540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25926939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KLAUZULA INFORMACYJNA RODO</w:t>
      </w:r>
    </w:p>
    <w:p w14:paraId="0CA5959E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</w:rPr>
        <w:t>Administrator danych osobowych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.  </w:t>
      </w:r>
    </w:p>
    <w:p w14:paraId="476992BC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Administratorem Państwa danych osobowych jest Burmistrz Gminy Stęszew. </w:t>
      </w:r>
    </w:p>
    <w:p w14:paraId="382F02F3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Można się z nami kontaktować w następujący sposób: </w:t>
      </w:r>
    </w:p>
    <w:p w14:paraId="7E90F725" w14:textId="77777777" w:rsidR="005406C7" w:rsidRDefault="005406C7" w:rsidP="005406C7">
      <w:pPr>
        <w:numPr>
          <w:ilvl w:val="0"/>
          <w:numId w:val="3"/>
        </w:numPr>
        <w:spacing w:after="0" w:line="120" w:lineRule="atLeast"/>
        <w:ind w:left="426"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listownie: 62-060 Stęszew, ul. Poznańska 11 </w:t>
      </w:r>
    </w:p>
    <w:p w14:paraId="1A66429A" w14:textId="77777777" w:rsidR="005406C7" w:rsidRDefault="005406C7" w:rsidP="005406C7">
      <w:pPr>
        <w:numPr>
          <w:ilvl w:val="0"/>
          <w:numId w:val="3"/>
        </w:numPr>
        <w:spacing w:after="0" w:line="120" w:lineRule="atLeast"/>
        <w:ind w:left="426"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przez elektroniczną skrzynkę podawczą dostępną na stronie </w:t>
      </w:r>
      <w:hyperlink r:id="rId7" w:history="1">
        <w:r>
          <w:rPr>
            <w:rStyle w:val="Hipercze"/>
            <w:rFonts w:ascii="Times New Roman" w:hAnsi="Times New Roman" w:cs="Times New Roman"/>
            <w:i/>
            <w:iCs/>
            <w:sz w:val="16"/>
            <w:szCs w:val="16"/>
          </w:rPr>
          <w:t>urzadgminy@steszew.pl</w:t>
        </w:r>
      </w:hyperlink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6015C0AC" w14:textId="77777777" w:rsidR="005406C7" w:rsidRDefault="005406C7" w:rsidP="005406C7">
      <w:pPr>
        <w:numPr>
          <w:ilvl w:val="0"/>
          <w:numId w:val="3"/>
        </w:numPr>
        <w:spacing w:after="0" w:line="120" w:lineRule="atLeast"/>
        <w:ind w:left="426"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telefonicznie: 618-197-122</w:t>
      </w:r>
    </w:p>
    <w:p w14:paraId="3D8D5F33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Inspektor ochrony danych. </w:t>
      </w:r>
    </w:p>
    <w:p w14:paraId="738A03C3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Możecie się Państwo kontaktować również z wyznaczonym Inspektorem Ochrony Danych pod adresem email iod@comp-net.pl </w:t>
      </w:r>
    </w:p>
    <w:p w14:paraId="10BF40AF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Cele i podstawy przetwarzania. </w:t>
      </w:r>
    </w:p>
    <w:p w14:paraId="14214255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Będziemy przetwarzać Państwa dane osobowe w celu realizacji zadań zgodnie z ustawą z dnia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3 października 2008 r. o udostępnianiu informacji o środowisku i jego ochronie, udziale społeczeństwa w ochronie środowiska oraz o ocenach oddziaływania na środowisko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oraz ustawą  z  dnia  14  czerwca  1960  r. Kodeks  postępowania administracyjnego. Następnie Państwa dane będziemy przetwarzać w celu wypełnienia obowiązku archiwizacji dokumentów wynikającego z ustawy z dnia 14 lipca 1983 r. o narodowym zasobie archiwalnym i archiwach.  </w:t>
      </w:r>
    </w:p>
    <w:p w14:paraId="5AFA78AA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Odbiorcy danych osobowych. </w:t>
      </w:r>
    </w:p>
    <w:p w14:paraId="55F3FE07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Odbiorcami Państwa danych osobowych będą podmioty upoważnione na podstawie przepisów prawa oraz inne podmioty, z którymi administrator posiada stosowne zapisy o powierzeniu danych.   </w:t>
      </w:r>
    </w:p>
    <w:p w14:paraId="0C653E71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Okres przechowywania danych. </w:t>
      </w:r>
    </w:p>
    <w:p w14:paraId="23193E1C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Będziemy przechowywać Państwa dane przez czas realizacji zadań administratora wskazanych w ustawie  z  dnia  14  czerwca  1960  r.  Kodeks  postępowania administracyjnego, a następnie - zgodnie z obowiązującą u administratora Instrukcją kancelaryjną oraz przepisami o archiwizacji dokumentów </w:t>
      </w:r>
    </w:p>
    <w:p w14:paraId="1A706F79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Prawa osób, których dane dotyczą. </w:t>
      </w:r>
    </w:p>
    <w:p w14:paraId="66712A61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Zgodnie z przepisami prawa przysługuje Państwu: </w:t>
      </w:r>
    </w:p>
    <w:p w14:paraId="1E73B8A3" w14:textId="77777777" w:rsidR="005406C7" w:rsidRDefault="005406C7" w:rsidP="005406C7">
      <w:pPr>
        <w:numPr>
          <w:ilvl w:val="0"/>
          <w:numId w:val="4"/>
        </w:numPr>
        <w:spacing w:after="0" w:line="120" w:lineRule="atLeast"/>
        <w:ind w:left="426" w:right="-92" w:hanging="356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prawo dostępu do swoich danych oraz otrzymania ich kopii; </w:t>
      </w:r>
    </w:p>
    <w:p w14:paraId="587F002F" w14:textId="77777777" w:rsidR="005406C7" w:rsidRDefault="005406C7" w:rsidP="005406C7">
      <w:pPr>
        <w:numPr>
          <w:ilvl w:val="0"/>
          <w:numId w:val="4"/>
        </w:numPr>
        <w:spacing w:after="0" w:line="120" w:lineRule="atLeast"/>
        <w:ind w:left="426" w:right="-92" w:hanging="356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prawo do sprostowania (poprawiania) swoich danych; </w:t>
      </w:r>
    </w:p>
    <w:p w14:paraId="1B36E30B" w14:textId="77777777" w:rsidR="005406C7" w:rsidRDefault="005406C7" w:rsidP="005406C7">
      <w:pPr>
        <w:numPr>
          <w:ilvl w:val="0"/>
          <w:numId w:val="4"/>
        </w:numPr>
        <w:spacing w:after="0" w:line="120" w:lineRule="atLeast"/>
        <w:ind w:left="426" w:right="-92" w:hanging="356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prawo do usunięcia danych osobowych, w sytuacji, gdy przetwarzanie danych nie następuje w celu wywiązania się z obowiązku wynikającego z przepisu prawa lub w ramach sprawowania władzy publicznej;  </w:t>
      </w:r>
    </w:p>
    <w:p w14:paraId="23B0D9EA" w14:textId="77777777" w:rsidR="005406C7" w:rsidRDefault="005406C7" w:rsidP="005406C7">
      <w:pPr>
        <w:numPr>
          <w:ilvl w:val="0"/>
          <w:numId w:val="4"/>
        </w:numPr>
        <w:spacing w:after="0" w:line="120" w:lineRule="atLeast"/>
        <w:ind w:left="426" w:right="-92" w:hanging="356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prawo do ograniczenia przetwarzania danych; </w:t>
      </w:r>
    </w:p>
    <w:p w14:paraId="52A4B355" w14:textId="77777777" w:rsidR="005406C7" w:rsidRDefault="005406C7" w:rsidP="005406C7">
      <w:pPr>
        <w:numPr>
          <w:ilvl w:val="0"/>
          <w:numId w:val="4"/>
        </w:numPr>
        <w:spacing w:after="0" w:line="120" w:lineRule="atLeast"/>
        <w:ind w:left="426" w:right="-92" w:hanging="356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prawo do wniesienia skargi do Prezesa UODO (na adres Prezesa Urzędu Ochrony Danych Osobowych, ul. Stawki 2, 00 - 193 Warszawa)  </w:t>
      </w:r>
    </w:p>
    <w:p w14:paraId="1380AF1B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Informacja o wymogu podania danych.  </w:t>
      </w:r>
    </w:p>
    <w:p w14:paraId="4ACA4F83" w14:textId="77777777" w:rsidR="005406C7" w:rsidRDefault="005406C7" w:rsidP="005406C7">
      <w:pPr>
        <w:spacing w:after="0" w:line="120" w:lineRule="atLeast"/>
        <w:ind w:right="-92"/>
        <w:jc w:val="both"/>
        <w:outlineLvl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Podanie przez Państwa danych osobowych  jest obowiązkiem wynikającym z ustawy z dnia  2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ustawy z dnia 3 października 2008 r. o udostępnianiu informacji o środowisku i jego ochronie, udziale społeczeństwa w ochronie środowiska oraz o ocenach oddziaływania na środowisko ze zm.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oraz ustawy z dnia 14 czerwca 1960 r. Kodeks postępowania administracyjnego.</w:t>
      </w:r>
    </w:p>
    <w:bookmarkEnd w:id="0"/>
    <w:p w14:paraId="4E5930FA" w14:textId="77777777" w:rsidR="005406C7" w:rsidRDefault="005406C7" w:rsidP="005406C7"/>
    <w:p w14:paraId="4EB8BF3C" w14:textId="77777777" w:rsidR="005406C7" w:rsidRDefault="005406C7" w:rsidP="00540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08D4787" w14:textId="77777777" w:rsidR="005406C7" w:rsidRDefault="005406C7" w:rsidP="005406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6FDBAA4" w14:textId="77777777" w:rsidR="005406C7" w:rsidRDefault="005406C7" w:rsidP="005406C7">
      <w:pPr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pl-PL"/>
        </w:rPr>
      </w:pPr>
    </w:p>
    <w:p w14:paraId="2EEE130D" w14:textId="77777777" w:rsidR="005406C7" w:rsidRDefault="005406C7" w:rsidP="005406C7"/>
    <w:p w14:paraId="7E5D9BA8" w14:textId="77777777" w:rsidR="005406C7" w:rsidRDefault="005406C7" w:rsidP="005406C7"/>
    <w:p w14:paraId="4179A79A" w14:textId="77777777" w:rsidR="00237C66" w:rsidRPr="005406C7" w:rsidRDefault="00237C66" w:rsidP="005406C7"/>
    <w:sectPr w:rsidR="00237C66" w:rsidRPr="0054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4CC"/>
    <w:multiLevelType w:val="hybridMultilevel"/>
    <w:tmpl w:val="D068BC60"/>
    <w:lvl w:ilvl="0" w:tplc="B57ABEF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9F25E3"/>
    <w:multiLevelType w:val="hybridMultilevel"/>
    <w:tmpl w:val="38DA4FC6"/>
    <w:lvl w:ilvl="0" w:tplc="B1823E20">
      <w:start w:val="1"/>
      <w:numFmt w:val="lowerLetter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37E5"/>
    <w:multiLevelType w:val="hybridMultilevel"/>
    <w:tmpl w:val="E4B46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6418E"/>
    <w:multiLevelType w:val="hybridMultilevel"/>
    <w:tmpl w:val="10CEFA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3052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236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231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386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F8"/>
    <w:rsid w:val="000648C4"/>
    <w:rsid w:val="001E1FF8"/>
    <w:rsid w:val="00237C66"/>
    <w:rsid w:val="002E65C5"/>
    <w:rsid w:val="003514CC"/>
    <w:rsid w:val="0050752B"/>
    <w:rsid w:val="005406C7"/>
    <w:rsid w:val="008A028B"/>
    <w:rsid w:val="008A4EEC"/>
    <w:rsid w:val="00921333"/>
    <w:rsid w:val="0092134A"/>
    <w:rsid w:val="009524A3"/>
    <w:rsid w:val="00AA7E83"/>
    <w:rsid w:val="00F02D83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5FED"/>
  <w15:chartTrackingRefBased/>
  <w15:docId w15:val="{9AA56DDB-DD38-4245-A3F1-82BE7402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4A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9524A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9524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24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24A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21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zadgminy@stes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gminy@stes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96BE0-4687-4B88-907C-08181EEE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BasiaP</dc:creator>
  <cp:keywords/>
  <dc:description/>
  <cp:lastModifiedBy>BasiaP</cp:lastModifiedBy>
  <cp:revision>11</cp:revision>
  <cp:lastPrinted>2023-04-19T08:38:00Z</cp:lastPrinted>
  <dcterms:created xsi:type="dcterms:W3CDTF">2021-12-22T08:17:00Z</dcterms:created>
  <dcterms:modified xsi:type="dcterms:W3CDTF">2023-04-19T08:39:00Z</dcterms:modified>
</cp:coreProperties>
</file>